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D9" w:rsidRPr="00717E38" w:rsidRDefault="00873AD9" w:rsidP="00873AD9">
      <w:pPr>
        <w:jc w:val="center"/>
        <w:rPr>
          <w:rFonts w:ascii="Maiandra GD" w:hAnsi="Maiandra GD" w:cs="Arial"/>
        </w:rPr>
      </w:pPr>
      <w:bookmarkStart w:id="0" w:name="_GoBack"/>
      <w:bookmarkEnd w:id="0"/>
      <w:r w:rsidRPr="00717E38">
        <w:rPr>
          <w:rFonts w:ascii="Maiandra GD" w:hAnsi="Maiandra GD" w:cs="Arial"/>
        </w:rPr>
        <w:t>PRIPRAVA NA UČNO URO</w:t>
      </w:r>
    </w:p>
    <w:p w:rsidR="00873AD9" w:rsidRDefault="00873AD9" w:rsidP="00873AD9">
      <w:pPr>
        <w:rPr>
          <w:rFonts w:ascii="Maiandra GD" w:hAnsi="Maiandra GD" w:cs="Arial"/>
          <w:b w:val="0"/>
          <w:sz w:val="32"/>
          <w:szCs w:val="32"/>
        </w:rPr>
      </w:pPr>
    </w:p>
    <w:p w:rsidR="00873AD9" w:rsidRPr="00E15B13" w:rsidRDefault="00873AD9" w:rsidP="00873AD9">
      <w:pPr>
        <w:rPr>
          <w:rFonts w:ascii="Maiandra GD" w:hAnsi="Maiandra GD" w:cs="Arial"/>
          <w:sz w:val="22"/>
          <w:szCs w:val="22"/>
        </w:rPr>
      </w:pPr>
      <w:r w:rsidRPr="00E15B13">
        <w:rPr>
          <w:rFonts w:ascii="Maiandra GD" w:hAnsi="Maiandra GD" w:cs="Arial"/>
          <w:b w:val="0"/>
          <w:sz w:val="22"/>
          <w:szCs w:val="22"/>
        </w:rPr>
        <w:t xml:space="preserve">Učiteljici: </w:t>
      </w:r>
      <w:r w:rsidRPr="00E15B13">
        <w:rPr>
          <w:rFonts w:ascii="Maiandra GD" w:hAnsi="Maiandra GD" w:cs="Arial"/>
          <w:sz w:val="22"/>
          <w:szCs w:val="22"/>
        </w:rPr>
        <w:t>Verena Potočnik (SU)</w:t>
      </w:r>
      <w:r>
        <w:rPr>
          <w:rFonts w:ascii="Maiandra GD" w:hAnsi="Maiandra GD" w:cs="Arial"/>
          <w:sz w:val="22"/>
          <w:szCs w:val="22"/>
        </w:rPr>
        <w:t xml:space="preserve">, Gilly Roebuck (TU) </w:t>
      </w:r>
    </w:p>
    <w:p w:rsidR="00873AD9" w:rsidRPr="00E15B13" w:rsidRDefault="00873AD9" w:rsidP="00873AD9">
      <w:pPr>
        <w:rPr>
          <w:rFonts w:ascii="Maiandra GD" w:hAnsi="Maiandra GD" w:cs="Arial"/>
          <w:sz w:val="22"/>
          <w:szCs w:val="22"/>
        </w:rPr>
      </w:pPr>
      <w:r w:rsidRPr="00E15B13">
        <w:rPr>
          <w:rFonts w:ascii="Maiandra GD" w:hAnsi="Maiandra GD" w:cs="Arial"/>
          <w:b w:val="0"/>
          <w:sz w:val="22"/>
          <w:szCs w:val="22"/>
        </w:rPr>
        <w:t>Šola:</w:t>
      </w:r>
      <w:r w:rsidRPr="00E15B13">
        <w:rPr>
          <w:rFonts w:ascii="Maiandra GD" w:hAnsi="Maiandra GD" w:cs="Arial"/>
          <w:sz w:val="22"/>
          <w:szCs w:val="22"/>
        </w:rPr>
        <w:t xml:space="preserve"> Gimnazija Novo mesto</w:t>
      </w:r>
    </w:p>
    <w:p w:rsidR="00873AD9" w:rsidRPr="00E15B13" w:rsidRDefault="00873AD9" w:rsidP="00873AD9">
      <w:pPr>
        <w:rPr>
          <w:rFonts w:ascii="Maiandra GD" w:hAnsi="Maiandra GD" w:cs="Arial"/>
          <w:sz w:val="22"/>
          <w:szCs w:val="22"/>
        </w:rPr>
      </w:pPr>
      <w:r w:rsidRPr="00E15B13">
        <w:rPr>
          <w:rFonts w:ascii="Maiandra GD" w:hAnsi="Maiandra GD" w:cs="Arial"/>
          <w:b w:val="0"/>
          <w:sz w:val="22"/>
          <w:szCs w:val="22"/>
        </w:rPr>
        <w:t xml:space="preserve">Datum: </w:t>
      </w:r>
      <w:r w:rsidRPr="00E15B13">
        <w:rPr>
          <w:rFonts w:ascii="Maiandra GD" w:hAnsi="Maiandra GD" w:cs="Arial"/>
          <w:sz w:val="22"/>
          <w:szCs w:val="22"/>
        </w:rPr>
        <w:t>1</w:t>
      </w:r>
      <w:r>
        <w:rPr>
          <w:rFonts w:ascii="Maiandra GD" w:hAnsi="Maiandra GD" w:cs="Arial"/>
          <w:sz w:val="22"/>
          <w:szCs w:val="22"/>
        </w:rPr>
        <w:t>8</w:t>
      </w:r>
      <w:r w:rsidRPr="00E15B13">
        <w:rPr>
          <w:rFonts w:ascii="Maiandra GD" w:hAnsi="Maiandra GD" w:cs="Arial"/>
          <w:sz w:val="22"/>
          <w:szCs w:val="22"/>
        </w:rPr>
        <w:t xml:space="preserve">. </w:t>
      </w:r>
      <w:r>
        <w:rPr>
          <w:rFonts w:ascii="Maiandra GD" w:hAnsi="Maiandra GD" w:cs="Arial"/>
          <w:sz w:val="22"/>
          <w:szCs w:val="22"/>
        </w:rPr>
        <w:t>11</w:t>
      </w:r>
      <w:r w:rsidRPr="00E15B13">
        <w:rPr>
          <w:rFonts w:ascii="Maiandra GD" w:hAnsi="Maiandra GD" w:cs="Arial"/>
          <w:sz w:val="22"/>
          <w:szCs w:val="22"/>
        </w:rPr>
        <w:t xml:space="preserve">. </w:t>
      </w:r>
      <w:r>
        <w:rPr>
          <w:rFonts w:ascii="Maiandra GD" w:hAnsi="Maiandra GD" w:cs="Arial"/>
          <w:sz w:val="22"/>
          <w:szCs w:val="22"/>
        </w:rPr>
        <w:t xml:space="preserve"> </w:t>
      </w:r>
      <w:r w:rsidRPr="00E15B13">
        <w:rPr>
          <w:rFonts w:ascii="Maiandra GD" w:hAnsi="Maiandra GD" w:cs="Arial"/>
          <w:sz w:val="22"/>
          <w:szCs w:val="22"/>
        </w:rPr>
        <w:t>201</w:t>
      </w:r>
      <w:r>
        <w:rPr>
          <w:rFonts w:ascii="Maiandra GD" w:hAnsi="Maiandra GD" w:cs="Arial"/>
          <w:sz w:val="22"/>
          <w:szCs w:val="22"/>
        </w:rPr>
        <w:t>4 (2 uri</w:t>
      </w:r>
      <w:r w:rsidR="007705BF">
        <w:rPr>
          <w:rFonts w:ascii="Maiandra GD" w:hAnsi="Maiandra GD" w:cs="Arial"/>
          <w:sz w:val="22"/>
          <w:szCs w:val="22"/>
        </w:rPr>
        <w:t>, 1. del</w:t>
      </w:r>
      <w:r>
        <w:rPr>
          <w:rFonts w:ascii="Maiandra GD" w:hAnsi="Maiandra GD" w:cs="Arial"/>
          <w:sz w:val="22"/>
          <w:szCs w:val="22"/>
        </w:rPr>
        <w:t xml:space="preserve">), </w:t>
      </w:r>
      <w:r w:rsidR="007705BF">
        <w:rPr>
          <w:rFonts w:ascii="Maiandra GD" w:hAnsi="Maiandra GD" w:cs="Arial"/>
          <w:sz w:val="22"/>
          <w:szCs w:val="22"/>
        </w:rPr>
        <w:t>(</w:t>
      </w:r>
      <w:r w:rsidR="009201A8">
        <w:rPr>
          <w:rFonts w:ascii="Maiandra GD" w:hAnsi="Maiandra GD" w:cs="Arial"/>
          <w:sz w:val="22"/>
          <w:szCs w:val="22"/>
        </w:rPr>
        <w:t>12. 12. 14 (1 ura</w:t>
      </w:r>
      <w:r w:rsidR="007705BF">
        <w:rPr>
          <w:rFonts w:ascii="Maiandra GD" w:hAnsi="Maiandra GD" w:cs="Arial"/>
          <w:sz w:val="22"/>
          <w:szCs w:val="22"/>
        </w:rPr>
        <w:t>, 2. del; priprava pod 3.1.2</w:t>
      </w:r>
      <w:r w:rsidR="009201A8">
        <w:rPr>
          <w:rFonts w:ascii="Maiandra GD" w:hAnsi="Maiandra GD" w:cs="Arial"/>
          <w:sz w:val="22"/>
          <w:szCs w:val="22"/>
        </w:rPr>
        <w:t>)</w:t>
      </w:r>
    </w:p>
    <w:p w:rsidR="00873AD9" w:rsidRPr="00E15B13" w:rsidRDefault="00873AD9" w:rsidP="00873AD9">
      <w:pPr>
        <w:rPr>
          <w:rFonts w:ascii="Maiandra GD" w:hAnsi="Maiandra GD" w:cs="Arial"/>
          <w:sz w:val="22"/>
          <w:szCs w:val="22"/>
        </w:rPr>
      </w:pPr>
      <w:r w:rsidRPr="00E15B13">
        <w:rPr>
          <w:rFonts w:ascii="Maiandra GD" w:hAnsi="Maiandra GD" w:cs="Arial"/>
          <w:b w:val="0"/>
          <w:sz w:val="22"/>
          <w:szCs w:val="22"/>
        </w:rPr>
        <w:t>Razred:</w:t>
      </w:r>
      <w:r w:rsidRPr="00E15B13">
        <w:rPr>
          <w:rFonts w:ascii="Maiandra GD" w:hAnsi="Maiandra GD" w:cs="Arial"/>
          <w:sz w:val="22"/>
          <w:szCs w:val="22"/>
        </w:rPr>
        <w:t xml:space="preserve"> </w:t>
      </w:r>
      <w:r w:rsidR="009201A8">
        <w:rPr>
          <w:rFonts w:ascii="Maiandra GD" w:hAnsi="Maiandra GD" w:cs="Arial"/>
          <w:sz w:val="22"/>
          <w:szCs w:val="22"/>
        </w:rPr>
        <w:t>4</w:t>
      </w:r>
      <w:r w:rsidRPr="00E15B13">
        <w:rPr>
          <w:rFonts w:ascii="Maiandra GD" w:hAnsi="Maiandra GD" w:cs="Arial"/>
          <w:sz w:val="22"/>
          <w:szCs w:val="22"/>
        </w:rPr>
        <w:t xml:space="preserve">. </w:t>
      </w:r>
      <w:r w:rsidR="009201A8">
        <w:rPr>
          <w:rFonts w:ascii="Maiandra GD" w:hAnsi="Maiandra GD" w:cs="Arial"/>
          <w:sz w:val="22"/>
          <w:szCs w:val="22"/>
        </w:rPr>
        <w:t>k</w:t>
      </w:r>
    </w:p>
    <w:p w:rsidR="00873AD9" w:rsidRPr="00E15B13" w:rsidRDefault="00873AD9" w:rsidP="00873AD9">
      <w:pPr>
        <w:rPr>
          <w:rFonts w:ascii="Maiandra GD" w:hAnsi="Maiandra GD" w:cs="Arial"/>
          <w:sz w:val="22"/>
          <w:szCs w:val="22"/>
        </w:rPr>
      </w:pPr>
    </w:p>
    <w:p w:rsidR="00873AD9" w:rsidRPr="00E15B13" w:rsidRDefault="00873AD9" w:rsidP="00873AD9">
      <w:pPr>
        <w:rPr>
          <w:rFonts w:ascii="Maiandra GD" w:hAnsi="Maiandra GD" w:cs="Arial"/>
          <w:sz w:val="22"/>
          <w:szCs w:val="22"/>
        </w:rPr>
      </w:pPr>
      <w:r w:rsidRPr="00E15B13">
        <w:rPr>
          <w:rFonts w:ascii="Maiandra GD" w:hAnsi="Maiandra GD" w:cs="Arial"/>
          <w:b w:val="0"/>
          <w:sz w:val="22"/>
          <w:szCs w:val="22"/>
        </w:rPr>
        <w:t>Učna tema:</w:t>
      </w:r>
      <w:r w:rsidRPr="00E15B13">
        <w:rPr>
          <w:rFonts w:ascii="Maiandra GD" w:hAnsi="Maiandra GD" w:cs="Arial"/>
          <w:sz w:val="22"/>
          <w:szCs w:val="22"/>
        </w:rPr>
        <w:t xml:space="preserve"> </w:t>
      </w:r>
    </w:p>
    <w:p w:rsidR="00873AD9" w:rsidRPr="00E15B13" w:rsidRDefault="009201A8" w:rsidP="00873AD9">
      <w:pPr>
        <w:rPr>
          <w:rFonts w:ascii="Maiandra GD" w:hAnsi="Maiandra GD" w:cs="Arial"/>
          <w:sz w:val="22"/>
          <w:szCs w:val="22"/>
        </w:rPr>
      </w:pPr>
      <w:r>
        <w:rPr>
          <w:rFonts w:ascii="Maiandra GD" w:hAnsi="Maiandra GD" w:cs="Arial"/>
          <w:sz w:val="22"/>
          <w:szCs w:val="22"/>
        </w:rPr>
        <w:t>Housing (bivanje)</w:t>
      </w:r>
    </w:p>
    <w:p w:rsidR="00873AD9" w:rsidRPr="00E15B13" w:rsidRDefault="00873AD9" w:rsidP="00873AD9">
      <w:pPr>
        <w:rPr>
          <w:rFonts w:ascii="Maiandra GD" w:hAnsi="Maiandra GD" w:cs="Arial"/>
          <w:sz w:val="22"/>
          <w:szCs w:val="22"/>
        </w:rPr>
      </w:pPr>
    </w:p>
    <w:p w:rsidR="00873AD9" w:rsidRPr="00E15B13" w:rsidRDefault="00873AD9" w:rsidP="00873AD9">
      <w:pPr>
        <w:rPr>
          <w:rFonts w:ascii="Maiandra GD" w:hAnsi="Maiandra GD" w:cs="Arial"/>
          <w:b w:val="0"/>
          <w:sz w:val="22"/>
          <w:szCs w:val="22"/>
        </w:rPr>
      </w:pPr>
      <w:r w:rsidRPr="00E15B13">
        <w:rPr>
          <w:rFonts w:ascii="Maiandra GD" w:hAnsi="Maiandra GD" w:cs="Arial"/>
          <w:b w:val="0"/>
          <w:sz w:val="22"/>
          <w:szCs w:val="22"/>
        </w:rPr>
        <w:t>Operativni cilji:</w:t>
      </w:r>
    </w:p>
    <w:p w:rsidR="009201A8" w:rsidRDefault="009201A8" w:rsidP="00873AD9">
      <w:pPr>
        <w:numPr>
          <w:ilvl w:val="0"/>
          <w:numId w:val="4"/>
        </w:numPr>
        <w:rPr>
          <w:rFonts w:ascii="Maiandra GD" w:hAnsi="Maiandra GD" w:cs="Arial"/>
          <w:sz w:val="22"/>
          <w:szCs w:val="22"/>
        </w:rPr>
      </w:pPr>
      <w:r>
        <w:rPr>
          <w:rFonts w:ascii="Maiandra GD" w:hAnsi="Maiandra GD" w:cs="Arial"/>
          <w:sz w:val="22"/>
          <w:szCs w:val="22"/>
        </w:rPr>
        <w:t>ponoviti besedišče s področja bivanja</w:t>
      </w:r>
    </w:p>
    <w:p w:rsidR="00873AD9" w:rsidRDefault="00873AD9" w:rsidP="00873AD9">
      <w:pPr>
        <w:numPr>
          <w:ilvl w:val="0"/>
          <w:numId w:val="4"/>
        </w:numPr>
        <w:rPr>
          <w:rFonts w:ascii="Maiandra GD" w:hAnsi="Maiandra GD" w:cs="Arial"/>
          <w:sz w:val="22"/>
          <w:szCs w:val="22"/>
        </w:rPr>
      </w:pPr>
      <w:r w:rsidRPr="00E15B13">
        <w:rPr>
          <w:rFonts w:ascii="Maiandra GD" w:hAnsi="Maiandra GD" w:cs="Arial"/>
          <w:sz w:val="22"/>
          <w:szCs w:val="22"/>
        </w:rPr>
        <w:t xml:space="preserve">usvajati besedišče </w:t>
      </w:r>
      <w:r w:rsidR="009201A8">
        <w:rPr>
          <w:rFonts w:ascii="Maiandra GD" w:hAnsi="Maiandra GD" w:cs="Arial"/>
          <w:sz w:val="22"/>
          <w:szCs w:val="22"/>
        </w:rPr>
        <w:t>v oglasih za stanovanja</w:t>
      </w:r>
    </w:p>
    <w:p w:rsidR="009201A8" w:rsidRDefault="009201A8" w:rsidP="00873AD9">
      <w:pPr>
        <w:numPr>
          <w:ilvl w:val="0"/>
          <w:numId w:val="4"/>
        </w:numPr>
        <w:rPr>
          <w:rFonts w:ascii="Maiandra GD" w:hAnsi="Maiandra GD" w:cs="Arial"/>
          <w:sz w:val="22"/>
          <w:szCs w:val="22"/>
        </w:rPr>
      </w:pPr>
      <w:r>
        <w:rPr>
          <w:rFonts w:ascii="Maiandra GD" w:hAnsi="Maiandra GD" w:cs="Arial"/>
          <w:sz w:val="22"/>
          <w:szCs w:val="22"/>
        </w:rPr>
        <w:t>spoznavati težave z nastanitvami v Londonu</w:t>
      </w:r>
    </w:p>
    <w:p w:rsidR="009201A8" w:rsidRPr="00E15B13" w:rsidRDefault="009201A8" w:rsidP="00873AD9">
      <w:pPr>
        <w:numPr>
          <w:ilvl w:val="0"/>
          <w:numId w:val="4"/>
        </w:numPr>
        <w:rPr>
          <w:rFonts w:ascii="Maiandra GD" w:hAnsi="Maiandra GD" w:cs="Arial"/>
          <w:sz w:val="22"/>
          <w:szCs w:val="22"/>
        </w:rPr>
      </w:pPr>
      <w:r>
        <w:rPr>
          <w:rFonts w:ascii="Maiandra GD" w:hAnsi="Maiandra GD" w:cs="Arial"/>
          <w:sz w:val="22"/>
          <w:szCs w:val="22"/>
        </w:rPr>
        <w:t>vaditi slušno razumevanje</w:t>
      </w:r>
    </w:p>
    <w:p w:rsidR="00873AD9" w:rsidRPr="00E15B13" w:rsidRDefault="00873AD9" w:rsidP="00873AD9">
      <w:pPr>
        <w:numPr>
          <w:ilvl w:val="0"/>
          <w:numId w:val="4"/>
        </w:numPr>
        <w:rPr>
          <w:rFonts w:ascii="Maiandra GD" w:hAnsi="Maiandra GD" w:cs="Arial"/>
          <w:sz w:val="22"/>
          <w:szCs w:val="22"/>
        </w:rPr>
      </w:pPr>
      <w:r w:rsidRPr="00E15B13">
        <w:rPr>
          <w:rFonts w:ascii="Maiandra GD" w:hAnsi="Maiandra GD" w:cs="Arial"/>
          <w:sz w:val="22"/>
          <w:szCs w:val="22"/>
        </w:rPr>
        <w:t>razvijati sporazumevalne kompetence (sporočanje in sprejemanje)</w:t>
      </w:r>
    </w:p>
    <w:p w:rsidR="00873AD9" w:rsidRPr="00E15B13" w:rsidRDefault="00873AD9" w:rsidP="00873AD9">
      <w:pPr>
        <w:numPr>
          <w:ilvl w:val="0"/>
          <w:numId w:val="4"/>
        </w:numPr>
        <w:rPr>
          <w:rFonts w:ascii="Maiandra GD" w:hAnsi="Maiandra GD" w:cs="Arial"/>
          <w:sz w:val="22"/>
          <w:szCs w:val="22"/>
        </w:rPr>
      </w:pPr>
      <w:r w:rsidRPr="00E15B13">
        <w:rPr>
          <w:rFonts w:ascii="Maiandra GD" w:hAnsi="Maiandra GD" w:cs="Arial"/>
          <w:sz w:val="22"/>
          <w:szCs w:val="22"/>
        </w:rPr>
        <w:t xml:space="preserve">izboljšati medkulturne zmožnosti </w:t>
      </w:r>
    </w:p>
    <w:p w:rsidR="00873AD9" w:rsidRPr="00E15B13" w:rsidRDefault="00873AD9" w:rsidP="00873AD9">
      <w:pPr>
        <w:numPr>
          <w:ilvl w:val="0"/>
          <w:numId w:val="4"/>
        </w:numPr>
        <w:rPr>
          <w:rFonts w:ascii="Maiandra GD" w:hAnsi="Maiandra GD" w:cs="Arial"/>
          <w:sz w:val="22"/>
          <w:szCs w:val="22"/>
        </w:rPr>
      </w:pPr>
      <w:r w:rsidRPr="00E15B13">
        <w:rPr>
          <w:rFonts w:ascii="Maiandra GD" w:hAnsi="Maiandra GD" w:cs="Arial"/>
          <w:sz w:val="22"/>
          <w:szCs w:val="22"/>
        </w:rPr>
        <w:t>delati z avtentičnimi gradivi (</w:t>
      </w:r>
      <w:r w:rsidR="009201A8">
        <w:rPr>
          <w:rFonts w:ascii="Maiandra GD" w:hAnsi="Maiandra GD" w:cs="Arial"/>
          <w:sz w:val="22"/>
          <w:szCs w:val="22"/>
        </w:rPr>
        <w:t>oglasi</w:t>
      </w:r>
      <w:r w:rsidRPr="00E15B13">
        <w:rPr>
          <w:rFonts w:ascii="Maiandra GD" w:hAnsi="Maiandra GD" w:cs="Arial"/>
          <w:sz w:val="22"/>
          <w:szCs w:val="22"/>
        </w:rPr>
        <w:t xml:space="preserve">, </w:t>
      </w:r>
      <w:r w:rsidR="009201A8">
        <w:rPr>
          <w:rFonts w:ascii="Maiandra GD" w:hAnsi="Maiandra GD" w:cs="Arial"/>
          <w:sz w:val="22"/>
          <w:szCs w:val="22"/>
        </w:rPr>
        <w:t>posnetek na YouTubu , internetni članek</w:t>
      </w:r>
      <w:r w:rsidRPr="00E15B13">
        <w:rPr>
          <w:rFonts w:ascii="Maiandra GD" w:hAnsi="Maiandra GD" w:cs="Arial"/>
          <w:sz w:val="22"/>
          <w:szCs w:val="22"/>
        </w:rPr>
        <w:t>, …)</w:t>
      </w:r>
    </w:p>
    <w:p w:rsidR="00873AD9" w:rsidRPr="00E15B13" w:rsidRDefault="00873AD9" w:rsidP="00873AD9">
      <w:pPr>
        <w:numPr>
          <w:ilvl w:val="0"/>
          <w:numId w:val="4"/>
        </w:numPr>
        <w:rPr>
          <w:rFonts w:ascii="Maiandra GD" w:hAnsi="Maiandra GD" w:cs="Arial"/>
          <w:sz w:val="22"/>
          <w:szCs w:val="22"/>
        </w:rPr>
      </w:pPr>
      <w:r w:rsidRPr="00E15B13">
        <w:rPr>
          <w:rFonts w:ascii="Maiandra GD" w:hAnsi="Maiandra GD" w:cs="Arial"/>
          <w:sz w:val="22"/>
          <w:szCs w:val="22"/>
        </w:rPr>
        <w:t>osveščati o težavah, ki v Sloveniji morda ne obstajajo (v enakem obsegu)</w:t>
      </w:r>
    </w:p>
    <w:p w:rsidR="00873AD9" w:rsidRPr="00E15B13" w:rsidRDefault="00873AD9" w:rsidP="00873AD9">
      <w:pPr>
        <w:rPr>
          <w:rFonts w:ascii="Maiandra GD" w:hAnsi="Maiandra GD" w:cs="Arial"/>
          <w:b w:val="0"/>
          <w:sz w:val="22"/>
          <w:szCs w:val="22"/>
        </w:rPr>
      </w:pPr>
    </w:p>
    <w:p w:rsidR="00873AD9" w:rsidRPr="00E15B13" w:rsidRDefault="00873AD9" w:rsidP="00873AD9">
      <w:pPr>
        <w:rPr>
          <w:rFonts w:ascii="Maiandra GD" w:hAnsi="Maiandra GD" w:cs="Arial"/>
          <w:b w:val="0"/>
          <w:sz w:val="22"/>
          <w:szCs w:val="22"/>
        </w:rPr>
      </w:pPr>
      <w:r w:rsidRPr="00E15B13">
        <w:rPr>
          <w:rFonts w:ascii="Maiandra GD" w:hAnsi="Maiandra GD" w:cs="Arial"/>
          <w:b w:val="0"/>
          <w:sz w:val="22"/>
          <w:szCs w:val="22"/>
        </w:rPr>
        <w:t>Učne oblike:</w:t>
      </w:r>
    </w:p>
    <w:p w:rsidR="00873AD9" w:rsidRPr="00E15B13" w:rsidRDefault="00873AD9" w:rsidP="00873AD9">
      <w:pPr>
        <w:numPr>
          <w:ilvl w:val="0"/>
          <w:numId w:val="1"/>
        </w:numPr>
        <w:rPr>
          <w:rFonts w:ascii="Maiandra GD" w:hAnsi="Maiandra GD" w:cs="Arial"/>
          <w:sz w:val="22"/>
          <w:szCs w:val="22"/>
        </w:rPr>
      </w:pPr>
      <w:r w:rsidRPr="00E15B13">
        <w:rPr>
          <w:rFonts w:ascii="Maiandra GD" w:hAnsi="Maiandra GD" w:cs="Arial"/>
          <w:sz w:val="22"/>
          <w:szCs w:val="22"/>
        </w:rPr>
        <w:t>frontalno</w:t>
      </w:r>
    </w:p>
    <w:p w:rsidR="00873AD9" w:rsidRPr="00E15B13" w:rsidRDefault="00873AD9" w:rsidP="00873AD9">
      <w:pPr>
        <w:numPr>
          <w:ilvl w:val="0"/>
          <w:numId w:val="1"/>
        </w:numPr>
        <w:rPr>
          <w:rFonts w:ascii="Maiandra GD" w:hAnsi="Maiandra GD" w:cs="Arial"/>
          <w:sz w:val="22"/>
          <w:szCs w:val="22"/>
        </w:rPr>
      </w:pPr>
      <w:r w:rsidRPr="00E15B13">
        <w:rPr>
          <w:rFonts w:ascii="Maiandra GD" w:hAnsi="Maiandra GD" w:cs="Arial"/>
          <w:sz w:val="22"/>
          <w:szCs w:val="22"/>
        </w:rPr>
        <w:t>timsko (dvogovorno, soodvisno)</w:t>
      </w:r>
    </w:p>
    <w:p w:rsidR="00873AD9" w:rsidRPr="00E15B13" w:rsidRDefault="00873AD9" w:rsidP="00873AD9">
      <w:pPr>
        <w:numPr>
          <w:ilvl w:val="0"/>
          <w:numId w:val="1"/>
        </w:numPr>
        <w:rPr>
          <w:rFonts w:ascii="Maiandra GD" w:hAnsi="Maiandra GD" w:cs="Arial"/>
          <w:sz w:val="22"/>
          <w:szCs w:val="22"/>
        </w:rPr>
      </w:pPr>
      <w:r w:rsidRPr="00E15B13">
        <w:rPr>
          <w:rFonts w:ascii="Maiandra GD" w:hAnsi="Maiandra GD" w:cs="Arial"/>
          <w:sz w:val="22"/>
          <w:szCs w:val="22"/>
        </w:rPr>
        <w:t>skupinsko</w:t>
      </w:r>
    </w:p>
    <w:p w:rsidR="00873AD9" w:rsidRPr="00E15B13" w:rsidRDefault="00873AD9" w:rsidP="00873AD9">
      <w:pPr>
        <w:rPr>
          <w:rFonts w:ascii="Maiandra GD" w:hAnsi="Maiandra GD" w:cs="Arial"/>
          <w:sz w:val="22"/>
          <w:szCs w:val="22"/>
        </w:rPr>
      </w:pPr>
    </w:p>
    <w:p w:rsidR="00873AD9" w:rsidRPr="00E15B13" w:rsidRDefault="00873AD9" w:rsidP="00873AD9">
      <w:pPr>
        <w:rPr>
          <w:rFonts w:ascii="Maiandra GD" w:hAnsi="Maiandra GD" w:cs="Arial"/>
          <w:b w:val="0"/>
          <w:sz w:val="22"/>
          <w:szCs w:val="22"/>
        </w:rPr>
      </w:pPr>
      <w:r w:rsidRPr="00E15B13">
        <w:rPr>
          <w:rFonts w:ascii="Maiandra GD" w:hAnsi="Maiandra GD" w:cs="Arial"/>
          <w:b w:val="0"/>
          <w:sz w:val="22"/>
          <w:szCs w:val="22"/>
        </w:rPr>
        <w:t>Metode poučevanja:</w:t>
      </w:r>
    </w:p>
    <w:p w:rsidR="00873AD9" w:rsidRPr="00E15B13" w:rsidRDefault="00873AD9" w:rsidP="00873AD9">
      <w:pPr>
        <w:numPr>
          <w:ilvl w:val="0"/>
          <w:numId w:val="3"/>
        </w:numPr>
        <w:rPr>
          <w:rFonts w:ascii="Maiandra GD" w:hAnsi="Maiandra GD" w:cs="Arial"/>
          <w:sz w:val="22"/>
          <w:szCs w:val="22"/>
        </w:rPr>
      </w:pPr>
      <w:r w:rsidRPr="00E15B13">
        <w:rPr>
          <w:rFonts w:ascii="Maiandra GD" w:hAnsi="Maiandra GD" w:cs="Arial"/>
          <w:sz w:val="22"/>
          <w:szCs w:val="22"/>
        </w:rPr>
        <w:t>pogovor, debata</w:t>
      </w:r>
    </w:p>
    <w:p w:rsidR="00873AD9" w:rsidRPr="00E15B13" w:rsidRDefault="00873AD9" w:rsidP="00873AD9">
      <w:pPr>
        <w:numPr>
          <w:ilvl w:val="0"/>
          <w:numId w:val="3"/>
        </w:numPr>
        <w:rPr>
          <w:rFonts w:ascii="Maiandra GD" w:hAnsi="Maiandra GD" w:cs="Arial"/>
          <w:sz w:val="22"/>
          <w:szCs w:val="22"/>
        </w:rPr>
      </w:pPr>
      <w:r w:rsidRPr="00E15B13">
        <w:rPr>
          <w:rFonts w:ascii="Maiandra GD" w:hAnsi="Maiandra GD" w:cs="Arial"/>
          <w:sz w:val="22"/>
          <w:szCs w:val="22"/>
        </w:rPr>
        <w:t>reševanje nalog</w:t>
      </w:r>
    </w:p>
    <w:p w:rsidR="00873AD9" w:rsidRPr="00E15B13" w:rsidRDefault="00873AD9" w:rsidP="00873AD9">
      <w:pPr>
        <w:numPr>
          <w:ilvl w:val="0"/>
          <w:numId w:val="3"/>
        </w:numPr>
        <w:rPr>
          <w:rFonts w:ascii="Maiandra GD" w:hAnsi="Maiandra GD" w:cs="Arial"/>
          <w:sz w:val="22"/>
          <w:szCs w:val="22"/>
        </w:rPr>
      </w:pPr>
      <w:r w:rsidRPr="00E15B13">
        <w:rPr>
          <w:rFonts w:ascii="Maiandra GD" w:hAnsi="Maiandra GD" w:cs="Arial"/>
          <w:sz w:val="22"/>
          <w:szCs w:val="22"/>
        </w:rPr>
        <w:t>razlaga</w:t>
      </w:r>
    </w:p>
    <w:p w:rsidR="00873AD9" w:rsidRPr="00E15B13" w:rsidRDefault="00873AD9" w:rsidP="00873AD9">
      <w:pPr>
        <w:rPr>
          <w:rFonts w:ascii="Maiandra GD" w:hAnsi="Maiandra GD" w:cs="Arial"/>
          <w:sz w:val="22"/>
          <w:szCs w:val="22"/>
        </w:rPr>
      </w:pPr>
    </w:p>
    <w:p w:rsidR="00873AD9" w:rsidRPr="00E15B13" w:rsidRDefault="00873AD9" w:rsidP="00873AD9">
      <w:pPr>
        <w:rPr>
          <w:rFonts w:ascii="Maiandra GD" w:hAnsi="Maiandra GD" w:cs="Arial"/>
          <w:b w:val="0"/>
          <w:sz w:val="22"/>
          <w:szCs w:val="22"/>
        </w:rPr>
      </w:pPr>
      <w:r w:rsidRPr="00E15B13">
        <w:rPr>
          <w:rFonts w:ascii="Maiandra GD" w:hAnsi="Maiandra GD" w:cs="Arial"/>
          <w:b w:val="0"/>
          <w:sz w:val="22"/>
          <w:szCs w:val="22"/>
        </w:rPr>
        <w:t>Učna sredstva:</w:t>
      </w:r>
    </w:p>
    <w:p w:rsidR="00873AD9" w:rsidRPr="00E15B13" w:rsidRDefault="00873AD9" w:rsidP="00873AD9">
      <w:pPr>
        <w:numPr>
          <w:ilvl w:val="0"/>
          <w:numId w:val="2"/>
        </w:numPr>
        <w:rPr>
          <w:rFonts w:ascii="Maiandra GD" w:hAnsi="Maiandra GD" w:cs="Arial"/>
          <w:sz w:val="22"/>
          <w:szCs w:val="22"/>
        </w:rPr>
      </w:pPr>
      <w:r w:rsidRPr="00E15B13">
        <w:rPr>
          <w:rFonts w:ascii="Maiandra GD" w:hAnsi="Maiandra GD" w:cs="Arial"/>
          <w:sz w:val="22"/>
          <w:szCs w:val="22"/>
        </w:rPr>
        <w:t>učni list</w:t>
      </w:r>
      <w:r w:rsidR="00765FFC">
        <w:rPr>
          <w:rFonts w:ascii="Maiandra GD" w:hAnsi="Maiandra GD" w:cs="Arial"/>
          <w:sz w:val="22"/>
          <w:szCs w:val="22"/>
        </w:rPr>
        <w:t>i</w:t>
      </w:r>
      <w:r w:rsidRPr="00E15B13">
        <w:rPr>
          <w:rFonts w:ascii="Maiandra GD" w:hAnsi="Maiandra GD" w:cs="Arial"/>
          <w:sz w:val="22"/>
          <w:szCs w:val="22"/>
        </w:rPr>
        <w:t xml:space="preserve"> (UL)</w:t>
      </w:r>
    </w:p>
    <w:p w:rsidR="00873AD9" w:rsidRPr="00E15B13" w:rsidRDefault="00873AD9" w:rsidP="00873AD9">
      <w:pPr>
        <w:numPr>
          <w:ilvl w:val="0"/>
          <w:numId w:val="2"/>
        </w:numPr>
        <w:rPr>
          <w:rFonts w:ascii="Maiandra GD" w:hAnsi="Maiandra GD" w:cs="Arial"/>
          <w:sz w:val="22"/>
          <w:szCs w:val="22"/>
        </w:rPr>
      </w:pPr>
      <w:r w:rsidRPr="00E15B13">
        <w:rPr>
          <w:rFonts w:ascii="Maiandra GD" w:hAnsi="Maiandra GD" w:cs="Arial"/>
          <w:sz w:val="22"/>
          <w:szCs w:val="22"/>
        </w:rPr>
        <w:t>avtentična gradiva (</w:t>
      </w:r>
      <w:r w:rsidR="00765FFC">
        <w:rPr>
          <w:rFonts w:ascii="Maiandra GD" w:hAnsi="Maiandra GD" w:cs="Arial"/>
          <w:sz w:val="22"/>
          <w:szCs w:val="22"/>
        </w:rPr>
        <w:t>oglasi</w:t>
      </w:r>
      <w:r w:rsidR="00765FFC" w:rsidRPr="00E15B13">
        <w:rPr>
          <w:rFonts w:ascii="Maiandra GD" w:hAnsi="Maiandra GD" w:cs="Arial"/>
          <w:sz w:val="22"/>
          <w:szCs w:val="22"/>
        </w:rPr>
        <w:t xml:space="preserve">, </w:t>
      </w:r>
      <w:r w:rsidR="00765FFC">
        <w:rPr>
          <w:rFonts w:ascii="Maiandra GD" w:hAnsi="Maiandra GD" w:cs="Arial"/>
          <w:sz w:val="22"/>
          <w:szCs w:val="22"/>
        </w:rPr>
        <w:t>posnetek na YouTubu , internetni članek</w:t>
      </w:r>
      <w:r w:rsidR="00765FFC" w:rsidRPr="00E15B13">
        <w:rPr>
          <w:rFonts w:ascii="Maiandra GD" w:hAnsi="Maiandra GD" w:cs="Arial"/>
          <w:sz w:val="22"/>
          <w:szCs w:val="22"/>
        </w:rPr>
        <w:t>, …)</w:t>
      </w:r>
    </w:p>
    <w:p w:rsidR="00873AD9" w:rsidRDefault="00873AD9" w:rsidP="00873AD9">
      <w:pPr>
        <w:suppressAutoHyphens w:val="0"/>
        <w:spacing w:after="200" w:line="276" w:lineRule="auto"/>
        <w:rPr>
          <w:rFonts w:ascii="Maiandra GD" w:hAnsi="Maiandra GD" w:cs="Arial"/>
        </w:rPr>
      </w:pPr>
      <w:r>
        <w:rPr>
          <w:rFonts w:ascii="Maiandra GD" w:hAnsi="Maiandra GD" w:cs="Arial"/>
        </w:rPr>
        <w:br w:type="page"/>
      </w:r>
      <w:r w:rsidRPr="00F35E20">
        <w:rPr>
          <w:rFonts w:ascii="Maiandra GD" w:hAnsi="Maiandra GD" w:cs="Arial"/>
        </w:rPr>
        <w:lastRenderedPageBreak/>
        <w:t>POTEK DIDAKTIČNE KOMUNIKACIJE</w:t>
      </w:r>
    </w:p>
    <w:p w:rsidR="00765FFC" w:rsidRDefault="00765FFC" w:rsidP="00873AD9">
      <w:pPr>
        <w:suppressAutoHyphens w:val="0"/>
        <w:spacing w:after="200" w:line="276" w:lineRule="auto"/>
        <w:rPr>
          <w:rFonts w:ascii="Maiandra GD" w:hAnsi="Maiandra GD" w:cs="Arial"/>
        </w:rPr>
      </w:pPr>
      <w:r w:rsidRPr="00E15B13">
        <w:rPr>
          <w:rFonts w:ascii="Maiandra GD" w:hAnsi="Maiandra GD" w:cs="Arial"/>
          <w:sz w:val="22"/>
          <w:szCs w:val="22"/>
        </w:rPr>
        <w:t>1</w:t>
      </w:r>
      <w:r>
        <w:rPr>
          <w:rFonts w:ascii="Maiandra GD" w:hAnsi="Maiandra GD" w:cs="Arial"/>
          <w:sz w:val="22"/>
          <w:szCs w:val="22"/>
        </w:rPr>
        <w:t>8</w:t>
      </w:r>
      <w:r w:rsidRPr="00E15B13">
        <w:rPr>
          <w:rFonts w:ascii="Maiandra GD" w:hAnsi="Maiandra GD" w:cs="Arial"/>
          <w:sz w:val="22"/>
          <w:szCs w:val="22"/>
        </w:rPr>
        <w:t xml:space="preserve">. </w:t>
      </w:r>
      <w:r>
        <w:rPr>
          <w:rFonts w:ascii="Maiandra GD" w:hAnsi="Maiandra GD" w:cs="Arial"/>
          <w:sz w:val="22"/>
          <w:szCs w:val="22"/>
        </w:rPr>
        <w:t>11</w:t>
      </w:r>
      <w:r w:rsidRPr="00E15B13">
        <w:rPr>
          <w:rFonts w:ascii="Maiandra GD" w:hAnsi="Maiandra GD" w:cs="Arial"/>
          <w:sz w:val="22"/>
          <w:szCs w:val="22"/>
        </w:rPr>
        <w:t xml:space="preserve">. </w:t>
      </w:r>
      <w:r>
        <w:rPr>
          <w:rFonts w:ascii="Maiandra GD" w:hAnsi="Maiandra GD" w:cs="Arial"/>
          <w:sz w:val="22"/>
          <w:szCs w:val="22"/>
        </w:rPr>
        <w:t xml:space="preserve"> </w:t>
      </w:r>
      <w:r w:rsidRPr="00E15B13">
        <w:rPr>
          <w:rFonts w:ascii="Maiandra GD" w:hAnsi="Maiandra GD" w:cs="Arial"/>
          <w:sz w:val="22"/>
          <w:szCs w:val="22"/>
        </w:rPr>
        <w:t>201</w:t>
      </w:r>
      <w:r>
        <w:rPr>
          <w:rFonts w:ascii="Maiandra GD" w:hAnsi="Maiandra GD" w:cs="Arial"/>
          <w:sz w:val="22"/>
          <w:szCs w:val="22"/>
        </w:rPr>
        <w:t>4</w:t>
      </w:r>
    </w:p>
    <w:p w:rsidR="00873AD9" w:rsidRPr="00C3016D" w:rsidRDefault="00873AD9" w:rsidP="00873AD9">
      <w:pPr>
        <w:pStyle w:val="Odstavekseznama"/>
        <w:numPr>
          <w:ilvl w:val="0"/>
          <w:numId w:val="5"/>
        </w:numPr>
        <w:rPr>
          <w:rFonts w:ascii="Maiandra GD" w:hAnsi="Maiandra GD" w:cs="Arial"/>
        </w:rPr>
      </w:pPr>
      <w:r>
        <w:rPr>
          <w:rFonts w:ascii="Maiandra GD" w:hAnsi="Maiandra GD" w:cs="Arial"/>
        </w:rPr>
        <w:t xml:space="preserve">ura </w:t>
      </w:r>
    </w:p>
    <w:p w:rsidR="00873AD9" w:rsidRDefault="00873AD9" w:rsidP="00873AD9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873AD9" w:rsidRPr="00F35E20" w:rsidTr="00601775">
        <w:tc>
          <w:tcPr>
            <w:tcW w:w="4714" w:type="dxa"/>
          </w:tcPr>
          <w:p w:rsidR="00873AD9" w:rsidRPr="00F35E20" w:rsidRDefault="007705BF" w:rsidP="007705BF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SLOVENSKI UČITELJ</w:t>
            </w:r>
            <w:r w:rsidRPr="00F35E20">
              <w:rPr>
                <w:rFonts w:ascii="Maiandra GD" w:hAnsi="Maiandra GD"/>
              </w:rPr>
              <w:t xml:space="preserve"> </w:t>
            </w:r>
          </w:p>
        </w:tc>
        <w:tc>
          <w:tcPr>
            <w:tcW w:w="4715" w:type="dxa"/>
          </w:tcPr>
          <w:p w:rsidR="00873AD9" w:rsidRPr="00F35E20" w:rsidRDefault="007705BF" w:rsidP="00601775">
            <w:pPr>
              <w:jc w:val="center"/>
              <w:rPr>
                <w:rFonts w:ascii="Maiandra GD" w:hAnsi="Maiandra GD"/>
              </w:rPr>
            </w:pPr>
            <w:r w:rsidRPr="00F35E20">
              <w:rPr>
                <w:rFonts w:ascii="Maiandra GD" w:hAnsi="Maiandra GD"/>
              </w:rPr>
              <w:t>TUJI U</w:t>
            </w:r>
            <w:r w:rsidRPr="00F35E20">
              <w:rPr>
                <w:rFonts w:ascii="Maiandra GD" w:hAnsi="Maiandra GD" w:hint="eastAsia"/>
              </w:rPr>
              <w:t>Č</w:t>
            </w:r>
            <w:r w:rsidRPr="00F35E20">
              <w:rPr>
                <w:rFonts w:ascii="Maiandra GD" w:hAnsi="Maiandra GD"/>
              </w:rPr>
              <w:t>ITELJ</w:t>
            </w:r>
          </w:p>
        </w:tc>
        <w:tc>
          <w:tcPr>
            <w:tcW w:w="4715" w:type="dxa"/>
          </w:tcPr>
          <w:p w:rsidR="00873AD9" w:rsidRPr="00F35E20" w:rsidRDefault="00873AD9" w:rsidP="00601775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DIJAKI</w:t>
            </w:r>
          </w:p>
        </w:tc>
      </w:tr>
      <w:tr w:rsidR="00873AD9" w:rsidRPr="00F35E20" w:rsidTr="00601775">
        <w:tc>
          <w:tcPr>
            <w:tcW w:w="4714" w:type="dxa"/>
          </w:tcPr>
          <w:p w:rsidR="00873AD9" w:rsidRPr="00B63A9F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  <w:r w:rsidRPr="00B63A9F">
              <w:rPr>
                <w:rFonts w:ascii="Maiandra GD" w:hAnsi="Maiandra GD"/>
                <w:b w:val="0"/>
                <w:sz w:val="22"/>
                <w:szCs w:val="22"/>
              </w:rPr>
              <w:t>1. UVOD (</w:t>
            </w:r>
            <w:r w:rsidR="00656F3D">
              <w:rPr>
                <w:rFonts w:ascii="Maiandra GD" w:hAnsi="Maiandra GD"/>
                <w:b w:val="0"/>
                <w:sz w:val="22"/>
                <w:szCs w:val="22"/>
              </w:rPr>
              <w:t>5</w:t>
            </w:r>
            <w:r w:rsidRPr="00B63A9F">
              <w:rPr>
                <w:rFonts w:ascii="Maiandra GD" w:hAnsi="Maiandra GD"/>
                <w:b w:val="0"/>
                <w:sz w:val="22"/>
                <w:szCs w:val="22"/>
              </w:rPr>
              <w:t>')</w:t>
            </w:r>
          </w:p>
          <w:p w:rsidR="00873AD9" w:rsidRPr="00B63A9F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</w:p>
          <w:p w:rsidR="00873AD9" w:rsidRPr="00B63A9F" w:rsidRDefault="007705BF" w:rsidP="007705BF">
            <w:pPr>
              <w:rPr>
                <w:rFonts w:ascii="Maiandra GD" w:hAnsi="Maiandra GD"/>
                <w:b w:val="0"/>
                <w:sz w:val="22"/>
                <w:szCs w:val="22"/>
              </w:rPr>
            </w:pPr>
            <w:r w:rsidRPr="00B63A9F">
              <w:rPr>
                <w:rFonts w:ascii="Maiandra GD" w:hAnsi="Maiandra GD"/>
                <w:b w:val="0"/>
                <w:sz w:val="22"/>
                <w:szCs w:val="22"/>
              </w:rPr>
              <w:t xml:space="preserve">Pozdravi dijake </w:t>
            </w:r>
            <w:r>
              <w:rPr>
                <w:rFonts w:ascii="Maiandra GD" w:hAnsi="Maiandra GD"/>
                <w:b w:val="0"/>
                <w:sz w:val="22"/>
                <w:szCs w:val="22"/>
              </w:rPr>
              <w:t xml:space="preserve"> in napove potek ure</w:t>
            </w:r>
            <w:r w:rsidR="00873AD9" w:rsidRPr="00B63A9F">
              <w:rPr>
                <w:rFonts w:ascii="Maiandra GD" w:hAnsi="Maiandra GD"/>
                <w:b w:val="0"/>
                <w:sz w:val="22"/>
                <w:szCs w:val="22"/>
              </w:rPr>
              <w:t>.</w:t>
            </w:r>
          </w:p>
        </w:tc>
        <w:tc>
          <w:tcPr>
            <w:tcW w:w="4715" w:type="dxa"/>
          </w:tcPr>
          <w:p w:rsidR="00873AD9" w:rsidRPr="00B63A9F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</w:p>
          <w:p w:rsidR="00873AD9" w:rsidRPr="00B63A9F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</w:p>
          <w:p w:rsidR="007705BF" w:rsidRPr="00B63A9F" w:rsidRDefault="00873AD9" w:rsidP="007705BF">
            <w:pPr>
              <w:rPr>
                <w:rFonts w:ascii="Maiandra GD" w:hAnsi="Maiandra GD"/>
                <w:b w:val="0"/>
                <w:sz w:val="22"/>
                <w:szCs w:val="22"/>
              </w:rPr>
            </w:pPr>
            <w:r w:rsidRPr="00B63A9F">
              <w:rPr>
                <w:rFonts w:ascii="Maiandra GD" w:hAnsi="Maiandra GD"/>
                <w:b w:val="0"/>
                <w:sz w:val="22"/>
                <w:szCs w:val="22"/>
              </w:rPr>
              <w:t>Pozdravi dijake</w:t>
            </w:r>
            <w:r w:rsidR="007705BF">
              <w:rPr>
                <w:rFonts w:ascii="Maiandra GD" w:hAnsi="Maiandra GD"/>
                <w:b w:val="0"/>
                <w:sz w:val="22"/>
                <w:szCs w:val="22"/>
              </w:rPr>
              <w:t xml:space="preserve">. </w:t>
            </w:r>
            <w:r w:rsidRPr="00B63A9F">
              <w:rPr>
                <w:rFonts w:ascii="Maiandra GD" w:hAnsi="Maiandra GD"/>
                <w:b w:val="0"/>
                <w:sz w:val="22"/>
                <w:szCs w:val="22"/>
              </w:rPr>
              <w:t xml:space="preserve"> </w:t>
            </w:r>
          </w:p>
          <w:p w:rsidR="00873AD9" w:rsidRPr="00B63A9F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</w:p>
        </w:tc>
        <w:tc>
          <w:tcPr>
            <w:tcW w:w="4715" w:type="dxa"/>
          </w:tcPr>
          <w:p w:rsidR="00873AD9" w:rsidRPr="00B63A9F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</w:p>
          <w:p w:rsidR="00873AD9" w:rsidRPr="00B63A9F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</w:p>
          <w:p w:rsidR="00873AD9" w:rsidRPr="00B63A9F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  <w:r w:rsidRPr="00B63A9F">
              <w:rPr>
                <w:rFonts w:ascii="Maiandra GD" w:hAnsi="Maiandra GD"/>
                <w:b w:val="0"/>
                <w:sz w:val="22"/>
                <w:szCs w:val="22"/>
              </w:rPr>
              <w:t xml:space="preserve">Poslušajo. </w:t>
            </w:r>
          </w:p>
        </w:tc>
      </w:tr>
      <w:tr w:rsidR="00873AD9" w:rsidRPr="00F35E20" w:rsidTr="00601775">
        <w:tc>
          <w:tcPr>
            <w:tcW w:w="4714" w:type="dxa"/>
          </w:tcPr>
          <w:p w:rsidR="00873AD9" w:rsidRPr="00B63A9F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  <w:r w:rsidRPr="00B63A9F">
              <w:rPr>
                <w:rFonts w:ascii="Maiandra GD" w:hAnsi="Maiandra GD"/>
                <w:b w:val="0"/>
                <w:sz w:val="22"/>
                <w:szCs w:val="22"/>
              </w:rPr>
              <w:t xml:space="preserve">2. </w:t>
            </w:r>
            <w:r w:rsidR="007705BF">
              <w:rPr>
                <w:rFonts w:ascii="Maiandra GD" w:hAnsi="Maiandra GD"/>
                <w:b w:val="0"/>
                <w:sz w:val="22"/>
                <w:szCs w:val="22"/>
              </w:rPr>
              <w:t xml:space="preserve">PONOVITEV </w:t>
            </w:r>
            <w:r w:rsidRPr="00B63A9F">
              <w:rPr>
                <w:rFonts w:ascii="Maiandra GD" w:hAnsi="Maiandra GD"/>
                <w:b w:val="0"/>
                <w:sz w:val="22"/>
                <w:szCs w:val="22"/>
              </w:rPr>
              <w:t>(</w:t>
            </w:r>
            <w:r w:rsidR="00656F3D">
              <w:rPr>
                <w:rFonts w:ascii="Maiandra GD" w:hAnsi="Maiandra GD"/>
                <w:b w:val="0"/>
                <w:sz w:val="22"/>
                <w:szCs w:val="22"/>
              </w:rPr>
              <w:t>10</w:t>
            </w:r>
            <w:r w:rsidRPr="00B63A9F">
              <w:rPr>
                <w:rFonts w:ascii="Maiandra GD" w:hAnsi="Maiandra GD"/>
                <w:b w:val="0"/>
                <w:sz w:val="22"/>
                <w:szCs w:val="22"/>
              </w:rPr>
              <w:t>')</w:t>
            </w:r>
          </w:p>
          <w:p w:rsidR="00873AD9" w:rsidRPr="00B63A9F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</w:p>
          <w:p w:rsidR="00873AD9" w:rsidRPr="00B63A9F" w:rsidRDefault="007705BF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  <w:r>
              <w:rPr>
                <w:rFonts w:ascii="Maiandra GD" w:hAnsi="Maiandra GD"/>
                <w:b w:val="0"/>
                <w:sz w:val="22"/>
                <w:szCs w:val="22"/>
              </w:rPr>
              <w:t>Dijake spodbudi, da ponovijo vrste bivališč v angleščini</w:t>
            </w:r>
            <w:r w:rsidR="00873AD9">
              <w:rPr>
                <w:rFonts w:ascii="Maiandra GD" w:hAnsi="Maiandra GD"/>
                <w:b w:val="0"/>
                <w:sz w:val="22"/>
                <w:szCs w:val="22"/>
              </w:rPr>
              <w:t>.</w:t>
            </w:r>
          </w:p>
        </w:tc>
        <w:tc>
          <w:tcPr>
            <w:tcW w:w="4715" w:type="dxa"/>
          </w:tcPr>
          <w:p w:rsidR="00873AD9" w:rsidRPr="00B63A9F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</w:p>
          <w:p w:rsidR="00873AD9" w:rsidRPr="00B63A9F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</w:p>
          <w:p w:rsidR="00873AD9" w:rsidRPr="00B63A9F" w:rsidRDefault="007705BF" w:rsidP="007705BF">
            <w:pPr>
              <w:rPr>
                <w:rFonts w:ascii="Maiandra GD" w:hAnsi="Maiandra GD"/>
                <w:b w:val="0"/>
                <w:sz w:val="22"/>
                <w:szCs w:val="22"/>
              </w:rPr>
            </w:pPr>
            <w:r>
              <w:rPr>
                <w:rFonts w:ascii="Maiandra GD" w:hAnsi="Maiandra GD"/>
                <w:b w:val="0"/>
                <w:sz w:val="22"/>
                <w:szCs w:val="22"/>
              </w:rPr>
              <w:t>Sodeluje pri opisovanju, opozori na razlike med bivališči v SLO in VB</w:t>
            </w:r>
            <w:r w:rsidR="00873AD9" w:rsidRPr="00B63A9F">
              <w:rPr>
                <w:rFonts w:ascii="Maiandra GD" w:hAnsi="Maiandra GD"/>
                <w:b w:val="0"/>
                <w:sz w:val="22"/>
                <w:szCs w:val="22"/>
              </w:rPr>
              <w:t xml:space="preserve">. </w:t>
            </w:r>
          </w:p>
        </w:tc>
        <w:tc>
          <w:tcPr>
            <w:tcW w:w="4715" w:type="dxa"/>
          </w:tcPr>
          <w:p w:rsidR="00873AD9" w:rsidRPr="00B63A9F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</w:p>
          <w:p w:rsidR="00873AD9" w:rsidRPr="00B63A9F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</w:p>
          <w:p w:rsidR="00873AD9" w:rsidRPr="00B63A9F" w:rsidRDefault="007705BF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  <w:r>
              <w:rPr>
                <w:rFonts w:ascii="Maiandra GD" w:hAnsi="Maiandra GD"/>
                <w:b w:val="0"/>
                <w:sz w:val="22"/>
                <w:szCs w:val="22"/>
              </w:rPr>
              <w:t>Sodelujejo pri ponavljanju, opisovanju in si delajo zapiske</w:t>
            </w:r>
            <w:r w:rsidR="00873AD9" w:rsidRPr="00B63A9F">
              <w:rPr>
                <w:rFonts w:ascii="Maiandra GD" w:hAnsi="Maiandra GD"/>
                <w:b w:val="0"/>
                <w:sz w:val="22"/>
                <w:szCs w:val="22"/>
              </w:rPr>
              <w:t>.</w:t>
            </w:r>
          </w:p>
        </w:tc>
      </w:tr>
      <w:tr w:rsidR="00873AD9" w:rsidRPr="00F35E20" w:rsidTr="00601775">
        <w:tc>
          <w:tcPr>
            <w:tcW w:w="4714" w:type="dxa"/>
          </w:tcPr>
          <w:p w:rsidR="00873AD9" w:rsidRPr="00B63A9F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  <w:r w:rsidRPr="00B63A9F">
              <w:rPr>
                <w:rFonts w:ascii="Maiandra GD" w:hAnsi="Maiandra GD"/>
                <w:b w:val="0"/>
                <w:sz w:val="22"/>
                <w:szCs w:val="22"/>
              </w:rPr>
              <w:t xml:space="preserve">3. </w:t>
            </w:r>
            <w:r w:rsidR="0003680B">
              <w:rPr>
                <w:rFonts w:ascii="Maiandra GD" w:hAnsi="Maiandra GD"/>
                <w:b w:val="0"/>
                <w:sz w:val="22"/>
                <w:szCs w:val="22"/>
              </w:rPr>
              <w:t>UL 'Real estate ads'</w:t>
            </w:r>
            <w:r>
              <w:rPr>
                <w:rFonts w:ascii="Maiandra GD" w:hAnsi="Maiandra GD"/>
                <w:b w:val="0"/>
                <w:sz w:val="22"/>
                <w:szCs w:val="22"/>
              </w:rPr>
              <w:t xml:space="preserve"> </w:t>
            </w:r>
            <w:r w:rsidRPr="00B63A9F">
              <w:rPr>
                <w:rFonts w:ascii="Maiandra GD" w:hAnsi="Maiandra GD"/>
                <w:b w:val="0"/>
                <w:sz w:val="22"/>
                <w:szCs w:val="22"/>
              </w:rPr>
              <w:t xml:space="preserve"> (</w:t>
            </w:r>
            <w:r w:rsidR="00656F3D">
              <w:rPr>
                <w:rFonts w:ascii="Maiandra GD" w:hAnsi="Maiandra GD"/>
                <w:b w:val="0"/>
                <w:sz w:val="22"/>
                <w:szCs w:val="22"/>
              </w:rPr>
              <w:t>30</w:t>
            </w:r>
            <w:r w:rsidRPr="00B63A9F">
              <w:rPr>
                <w:rFonts w:ascii="Maiandra GD" w:hAnsi="Maiandra GD"/>
                <w:b w:val="0"/>
                <w:sz w:val="22"/>
                <w:szCs w:val="22"/>
              </w:rPr>
              <w:t>')</w:t>
            </w:r>
          </w:p>
          <w:p w:rsidR="00873AD9" w:rsidRPr="00B63A9F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</w:p>
          <w:p w:rsidR="00873AD9" w:rsidRPr="00B63A9F" w:rsidRDefault="0003680B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  <w:r>
              <w:rPr>
                <w:rFonts w:ascii="Maiandra GD" w:hAnsi="Maiandra GD"/>
                <w:b w:val="0"/>
                <w:sz w:val="22"/>
                <w:szCs w:val="22"/>
              </w:rPr>
              <w:t>Pomaga pri razlagi besedišča.</w:t>
            </w:r>
          </w:p>
        </w:tc>
        <w:tc>
          <w:tcPr>
            <w:tcW w:w="4715" w:type="dxa"/>
          </w:tcPr>
          <w:p w:rsidR="00873AD9" w:rsidRPr="00B63A9F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</w:p>
          <w:p w:rsidR="00873AD9" w:rsidRPr="00B63A9F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</w:p>
          <w:p w:rsidR="00873AD9" w:rsidRPr="00B63A9F" w:rsidRDefault="0003680B" w:rsidP="0003680B">
            <w:pPr>
              <w:rPr>
                <w:rFonts w:ascii="Maiandra GD" w:hAnsi="Maiandra GD"/>
                <w:b w:val="0"/>
                <w:sz w:val="22"/>
                <w:szCs w:val="22"/>
              </w:rPr>
            </w:pPr>
            <w:r>
              <w:rPr>
                <w:rFonts w:ascii="Maiandra GD" w:hAnsi="Maiandra GD"/>
                <w:b w:val="0"/>
                <w:sz w:val="22"/>
                <w:szCs w:val="22"/>
              </w:rPr>
              <w:t>Z dijaki pregleda vsebino, razloži neznane besede, dijake spodbuja h komentiranju.</w:t>
            </w:r>
            <w:r w:rsidR="009E1EF5">
              <w:rPr>
                <w:rFonts w:ascii="Maiandra GD" w:hAnsi="Maiandra GD"/>
                <w:b w:val="0"/>
                <w:sz w:val="22"/>
                <w:szCs w:val="22"/>
              </w:rPr>
              <w:t xml:space="preserve"> Dodaja uporabne izraze, opiše svoje izkušnje.</w:t>
            </w:r>
          </w:p>
        </w:tc>
        <w:tc>
          <w:tcPr>
            <w:tcW w:w="4715" w:type="dxa"/>
          </w:tcPr>
          <w:p w:rsidR="00873AD9" w:rsidRPr="00B63A9F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</w:p>
          <w:p w:rsidR="00873AD9" w:rsidRPr="00B63A9F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</w:p>
          <w:p w:rsidR="00873AD9" w:rsidRPr="00B63A9F" w:rsidRDefault="0003680B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  <w:r>
              <w:rPr>
                <w:rFonts w:ascii="Maiandra GD" w:hAnsi="Maiandra GD"/>
                <w:b w:val="0"/>
                <w:sz w:val="22"/>
                <w:szCs w:val="22"/>
              </w:rPr>
              <w:t>Preberejo UL. Postavljajo vprašanja. Komentirajo.</w:t>
            </w:r>
            <w:r w:rsidR="00873AD9" w:rsidRPr="00B63A9F">
              <w:rPr>
                <w:rFonts w:ascii="Maiandra GD" w:hAnsi="Maiandra GD"/>
                <w:b w:val="0"/>
                <w:sz w:val="22"/>
                <w:szCs w:val="22"/>
              </w:rPr>
              <w:t xml:space="preserve"> </w:t>
            </w:r>
          </w:p>
        </w:tc>
      </w:tr>
    </w:tbl>
    <w:p w:rsidR="00C75EA9" w:rsidRDefault="00C75EA9" w:rsidP="00C75EA9">
      <w:pPr>
        <w:pStyle w:val="Odstavekseznama"/>
        <w:rPr>
          <w:rFonts w:ascii="Maiandra GD" w:hAnsi="Maiandra GD"/>
        </w:rPr>
      </w:pPr>
    </w:p>
    <w:p w:rsidR="00873AD9" w:rsidRDefault="00873AD9" w:rsidP="00873AD9">
      <w:pPr>
        <w:pStyle w:val="Odstavekseznama"/>
        <w:numPr>
          <w:ilvl w:val="0"/>
          <w:numId w:val="5"/>
        </w:numPr>
        <w:rPr>
          <w:rFonts w:ascii="Maiandra GD" w:hAnsi="Maiandra GD"/>
        </w:rPr>
      </w:pPr>
      <w:r>
        <w:rPr>
          <w:rFonts w:ascii="Maiandra GD" w:hAnsi="Maiandra GD"/>
        </w:rPr>
        <w:t>ura</w:t>
      </w:r>
    </w:p>
    <w:p w:rsidR="00873AD9" w:rsidRDefault="00873AD9" w:rsidP="00873AD9">
      <w:pPr>
        <w:ind w:left="360"/>
        <w:rPr>
          <w:rFonts w:ascii="Maiandra GD" w:hAnsi="Maiandra G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873AD9" w:rsidRPr="00F35E20" w:rsidTr="00601775">
        <w:tc>
          <w:tcPr>
            <w:tcW w:w="4714" w:type="dxa"/>
          </w:tcPr>
          <w:p w:rsidR="00873AD9" w:rsidRPr="00F35E20" w:rsidRDefault="00E14F6E" w:rsidP="00E14F6E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SLOVENSKI UČITELJ</w:t>
            </w:r>
            <w:r w:rsidRPr="00F35E20">
              <w:rPr>
                <w:rFonts w:ascii="Maiandra GD" w:hAnsi="Maiandra GD"/>
              </w:rPr>
              <w:t xml:space="preserve"> </w:t>
            </w:r>
          </w:p>
        </w:tc>
        <w:tc>
          <w:tcPr>
            <w:tcW w:w="4715" w:type="dxa"/>
          </w:tcPr>
          <w:p w:rsidR="00873AD9" w:rsidRPr="00F35E20" w:rsidRDefault="00E14F6E" w:rsidP="00601775">
            <w:pPr>
              <w:jc w:val="center"/>
              <w:rPr>
                <w:rFonts w:ascii="Maiandra GD" w:hAnsi="Maiandra GD"/>
              </w:rPr>
            </w:pPr>
            <w:r w:rsidRPr="00F35E20">
              <w:rPr>
                <w:rFonts w:ascii="Maiandra GD" w:hAnsi="Maiandra GD"/>
              </w:rPr>
              <w:t>TUJI U</w:t>
            </w:r>
            <w:r w:rsidRPr="00F35E20">
              <w:rPr>
                <w:rFonts w:ascii="Maiandra GD" w:hAnsi="Maiandra GD" w:hint="eastAsia"/>
              </w:rPr>
              <w:t>Č</w:t>
            </w:r>
            <w:r w:rsidRPr="00F35E20">
              <w:rPr>
                <w:rFonts w:ascii="Maiandra GD" w:hAnsi="Maiandra GD"/>
              </w:rPr>
              <w:t>ITELJ</w:t>
            </w:r>
          </w:p>
        </w:tc>
        <w:tc>
          <w:tcPr>
            <w:tcW w:w="4715" w:type="dxa"/>
          </w:tcPr>
          <w:p w:rsidR="00873AD9" w:rsidRPr="00F35E20" w:rsidRDefault="00873AD9" w:rsidP="00601775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DIJAKI</w:t>
            </w:r>
          </w:p>
        </w:tc>
      </w:tr>
      <w:tr w:rsidR="00873AD9" w:rsidRPr="00B63A9F" w:rsidTr="00601775">
        <w:tc>
          <w:tcPr>
            <w:tcW w:w="4714" w:type="dxa"/>
          </w:tcPr>
          <w:p w:rsidR="00873AD9" w:rsidRPr="00B63A9F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  <w:r w:rsidRPr="00B63A9F">
              <w:rPr>
                <w:rFonts w:ascii="Maiandra GD" w:hAnsi="Maiandra GD"/>
                <w:b w:val="0"/>
                <w:sz w:val="22"/>
                <w:szCs w:val="22"/>
              </w:rPr>
              <w:t xml:space="preserve">1. </w:t>
            </w:r>
            <w:r w:rsidR="00E14F6E">
              <w:rPr>
                <w:rFonts w:ascii="Maiandra GD" w:hAnsi="Maiandra GD"/>
                <w:b w:val="0"/>
                <w:sz w:val="22"/>
                <w:szCs w:val="22"/>
              </w:rPr>
              <w:t>UL 'The London Housing Challenge'</w:t>
            </w:r>
            <w:r w:rsidRPr="00B63A9F">
              <w:rPr>
                <w:rFonts w:ascii="Maiandra GD" w:hAnsi="Maiandra GD"/>
                <w:b w:val="0"/>
                <w:sz w:val="22"/>
                <w:szCs w:val="22"/>
              </w:rPr>
              <w:t xml:space="preserve"> (</w:t>
            </w:r>
            <w:r>
              <w:rPr>
                <w:rFonts w:ascii="Maiandra GD" w:hAnsi="Maiandra GD"/>
                <w:b w:val="0"/>
                <w:sz w:val="22"/>
                <w:szCs w:val="22"/>
              </w:rPr>
              <w:t>2</w:t>
            </w:r>
            <w:r w:rsidR="00F234C6">
              <w:rPr>
                <w:rFonts w:ascii="Maiandra GD" w:hAnsi="Maiandra GD"/>
                <w:b w:val="0"/>
                <w:sz w:val="22"/>
                <w:szCs w:val="22"/>
              </w:rPr>
              <w:t>0</w:t>
            </w:r>
            <w:r w:rsidRPr="00B63A9F">
              <w:rPr>
                <w:rFonts w:ascii="Maiandra GD" w:hAnsi="Maiandra GD"/>
                <w:b w:val="0"/>
                <w:sz w:val="22"/>
                <w:szCs w:val="22"/>
              </w:rPr>
              <w:t>')</w:t>
            </w:r>
          </w:p>
          <w:p w:rsidR="00873AD9" w:rsidRPr="00B63A9F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</w:p>
          <w:p w:rsidR="00873AD9" w:rsidRPr="00B63A9F" w:rsidRDefault="008A557D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  <w:r>
              <w:rPr>
                <w:rFonts w:ascii="Maiandra GD" w:hAnsi="Maiandra GD"/>
                <w:b w:val="0"/>
                <w:sz w:val="22"/>
                <w:szCs w:val="22"/>
              </w:rPr>
              <w:t>Naredi uvod v besedilo. Po branju dijake spodbudi h komentiranju. Pomaga pri razumevanju.</w:t>
            </w:r>
          </w:p>
        </w:tc>
        <w:tc>
          <w:tcPr>
            <w:tcW w:w="4715" w:type="dxa"/>
          </w:tcPr>
          <w:p w:rsidR="00873AD9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</w:p>
          <w:p w:rsidR="00873AD9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</w:p>
          <w:p w:rsidR="00873AD9" w:rsidRPr="00B63A9F" w:rsidRDefault="008A557D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  <w:r>
              <w:rPr>
                <w:rFonts w:ascii="Maiandra GD" w:hAnsi="Maiandra GD"/>
                <w:b w:val="0"/>
                <w:sz w:val="22"/>
                <w:szCs w:val="22"/>
              </w:rPr>
              <w:t>Sodeluje pri komentiranju. Preverja razumevanje besedila.</w:t>
            </w:r>
          </w:p>
        </w:tc>
        <w:tc>
          <w:tcPr>
            <w:tcW w:w="4715" w:type="dxa"/>
          </w:tcPr>
          <w:p w:rsidR="00873AD9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</w:p>
          <w:p w:rsidR="00873AD9" w:rsidRDefault="00873AD9" w:rsidP="00601775">
            <w:pPr>
              <w:tabs>
                <w:tab w:val="left" w:pos="1046"/>
              </w:tabs>
              <w:rPr>
                <w:rFonts w:ascii="Maiandra GD" w:hAnsi="Maiandra GD"/>
                <w:b w:val="0"/>
                <w:sz w:val="22"/>
                <w:szCs w:val="22"/>
              </w:rPr>
            </w:pPr>
            <w:r>
              <w:rPr>
                <w:rFonts w:ascii="Maiandra GD" w:hAnsi="Maiandra GD"/>
                <w:b w:val="0"/>
                <w:sz w:val="22"/>
                <w:szCs w:val="22"/>
              </w:rPr>
              <w:tab/>
            </w:r>
          </w:p>
          <w:p w:rsidR="00873AD9" w:rsidRPr="00B63A9F" w:rsidRDefault="008A557D" w:rsidP="008A557D">
            <w:pPr>
              <w:rPr>
                <w:rFonts w:ascii="Maiandra GD" w:hAnsi="Maiandra GD"/>
                <w:b w:val="0"/>
                <w:sz w:val="22"/>
                <w:szCs w:val="22"/>
              </w:rPr>
            </w:pPr>
            <w:r>
              <w:rPr>
                <w:rFonts w:ascii="Maiandra GD" w:hAnsi="Maiandra GD"/>
                <w:b w:val="0"/>
                <w:sz w:val="22"/>
                <w:szCs w:val="22"/>
              </w:rPr>
              <w:t>Preberejo besedilo, postavljajo vprašanja</w:t>
            </w:r>
            <w:r w:rsidR="00873AD9">
              <w:rPr>
                <w:rFonts w:ascii="Maiandra GD" w:hAnsi="Maiandra GD"/>
                <w:b w:val="0"/>
                <w:sz w:val="22"/>
                <w:szCs w:val="22"/>
              </w:rPr>
              <w:t xml:space="preserve">, </w:t>
            </w:r>
            <w:r>
              <w:rPr>
                <w:rFonts w:ascii="Maiandra GD" w:hAnsi="Maiandra GD"/>
                <w:b w:val="0"/>
                <w:sz w:val="22"/>
                <w:szCs w:val="22"/>
              </w:rPr>
              <w:t>komentirajo</w:t>
            </w:r>
            <w:r w:rsidR="00873AD9">
              <w:rPr>
                <w:rFonts w:ascii="Maiandra GD" w:hAnsi="Maiandra GD"/>
                <w:b w:val="0"/>
                <w:sz w:val="22"/>
                <w:szCs w:val="22"/>
              </w:rPr>
              <w:t>.</w:t>
            </w:r>
          </w:p>
        </w:tc>
      </w:tr>
      <w:tr w:rsidR="00873AD9" w:rsidRPr="00B63A9F" w:rsidTr="00601775">
        <w:tc>
          <w:tcPr>
            <w:tcW w:w="4714" w:type="dxa"/>
          </w:tcPr>
          <w:p w:rsidR="00873AD9" w:rsidRPr="00B63A9F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  <w:r w:rsidRPr="00B63A9F">
              <w:rPr>
                <w:rFonts w:ascii="Maiandra GD" w:hAnsi="Maiandra GD"/>
                <w:b w:val="0"/>
                <w:sz w:val="22"/>
                <w:szCs w:val="22"/>
              </w:rPr>
              <w:t xml:space="preserve">2. </w:t>
            </w:r>
            <w:r w:rsidR="0017541E">
              <w:rPr>
                <w:rFonts w:ascii="Maiandra GD" w:hAnsi="Maiandra GD"/>
                <w:b w:val="0"/>
                <w:sz w:val="22"/>
                <w:szCs w:val="22"/>
              </w:rPr>
              <w:t>POSNETEK</w:t>
            </w:r>
            <w:r w:rsidRPr="00B63A9F">
              <w:rPr>
                <w:rFonts w:ascii="Maiandra GD" w:hAnsi="Maiandra GD"/>
                <w:b w:val="0"/>
                <w:sz w:val="22"/>
                <w:szCs w:val="22"/>
              </w:rPr>
              <w:t xml:space="preserve"> (</w:t>
            </w:r>
            <w:r w:rsidR="00F234C6">
              <w:rPr>
                <w:rFonts w:ascii="Maiandra GD" w:hAnsi="Maiandra GD"/>
                <w:b w:val="0"/>
                <w:sz w:val="22"/>
                <w:szCs w:val="22"/>
              </w:rPr>
              <w:t>20</w:t>
            </w:r>
            <w:r w:rsidRPr="00B63A9F">
              <w:rPr>
                <w:rFonts w:ascii="Maiandra GD" w:hAnsi="Maiandra GD"/>
                <w:b w:val="0"/>
                <w:sz w:val="22"/>
                <w:szCs w:val="22"/>
              </w:rPr>
              <w:t>')</w:t>
            </w:r>
          </w:p>
          <w:p w:rsidR="00873AD9" w:rsidRPr="00B63A9F" w:rsidRDefault="0017541E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  <w:r>
              <w:rPr>
                <w:rFonts w:ascii="Maiandra GD" w:hAnsi="Maiandra GD"/>
                <w:b w:val="0"/>
                <w:sz w:val="22"/>
                <w:szCs w:val="22"/>
              </w:rPr>
              <w:t>(</w:t>
            </w:r>
            <w:r w:rsidRPr="0017541E">
              <w:rPr>
                <w:rFonts w:ascii="Maiandra GD" w:hAnsi="Maiandra GD"/>
                <w:b w:val="0"/>
                <w:sz w:val="22"/>
                <w:szCs w:val="22"/>
              </w:rPr>
              <w:t>http://www.positivemoney.org/issues/house-prices/</w:t>
            </w:r>
            <w:r>
              <w:rPr>
                <w:rFonts w:ascii="Maiandra GD" w:hAnsi="Maiandra GD"/>
                <w:b w:val="0"/>
                <w:sz w:val="22"/>
                <w:szCs w:val="22"/>
              </w:rPr>
              <w:t>)</w:t>
            </w:r>
          </w:p>
          <w:p w:rsidR="00873AD9" w:rsidRPr="00B63A9F" w:rsidRDefault="0017541E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  <w:r>
              <w:rPr>
                <w:rFonts w:ascii="Maiandra GD" w:hAnsi="Maiandra GD"/>
                <w:b w:val="0"/>
                <w:sz w:val="22"/>
                <w:szCs w:val="22"/>
              </w:rPr>
              <w:t>Sodeluje pri komentiranju.</w:t>
            </w:r>
          </w:p>
        </w:tc>
        <w:tc>
          <w:tcPr>
            <w:tcW w:w="4715" w:type="dxa"/>
          </w:tcPr>
          <w:p w:rsidR="00873AD9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</w:p>
          <w:p w:rsidR="00873AD9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</w:p>
          <w:p w:rsidR="0017541E" w:rsidRDefault="0017541E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</w:p>
          <w:p w:rsidR="00873AD9" w:rsidRPr="00B63A9F" w:rsidRDefault="0017541E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  <w:r>
              <w:rPr>
                <w:rFonts w:ascii="Maiandra GD" w:hAnsi="Maiandra GD"/>
                <w:b w:val="0"/>
                <w:sz w:val="22"/>
                <w:szCs w:val="22"/>
              </w:rPr>
              <w:t xml:space="preserve">Dijake spodbudi h komentiranju. Opiše svoje </w:t>
            </w:r>
            <w:r>
              <w:rPr>
                <w:rFonts w:ascii="Maiandra GD" w:hAnsi="Maiandra GD"/>
                <w:b w:val="0"/>
                <w:sz w:val="22"/>
                <w:szCs w:val="22"/>
              </w:rPr>
              <w:lastRenderedPageBreak/>
              <w:t>izkušnje.</w:t>
            </w:r>
          </w:p>
        </w:tc>
        <w:tc>
          <w:tcPr>
            <w:tcW w:w="4715" w:type="dxa"/>
          </w:tcPr>
          <w:p w:rsidR="00873AD9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</w:p>
          <w:p w:rsidR="00873AD9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</w:p>
          <w:p w:rsidR="0017541E" w:rsidRDefault="0017541E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</w:p>
          <w:p w:rsidR="00873AD9" w:rsidRPr="00B63A9F" w:rsidRDefault="0017541E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  <w:r>
              <w:rPr>
                <w:rFonts w:ascii="Maiandra GD" w:hAnsi="Maiandra GD"/>
                <w:b w:val="0"/>
                <w:sz w:val="22"/>
                <w:szCs w:val="22"/>
              </w:rPr>
              <w:t>Ogledajo si posnetek in ga komentirajo</w:t>
            </w:r>
          </w:p>
        </w:tc>
      </w:tr>
      <w:tr w:rsidR="00873AD9" w:rsidRPr="00B63A9F" w:rsidTr="00601775">
        <w:tc>
          <w:tcPr>
            <w:tcW w:w="4714" w:type="dxa"/>
          </w:tcPr>
          <w:p w:rsidR="00873AD9" w:rsidRPr="00B63A9F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  <w:r w:rsidRPr="00B63A9F">
              <w:rPr>
                <w:rFonts w:ascii="Maiandra GD" w:hAnsi="Maiandra GD"/>
                <w:b w:val="0"/>
                <w:sz w:val="22"/>
                <w:szCs w:val="22"/>
              </w:rPr>
              <w:lastRenderedPageBreak/>
              <w:t xml:space="preserve">3. </w:t>
            </w:r>
            <w:r>
              <w:rPr>
                <w:rFonts w:ascii="Maiandra GD" w:hAnsi="Maiandra GD"/>
                <w:b w:val="0"/>
                <w:sz w:val="22"/>
                <w:szCs w:val="22"/>
              </w:rPr>
              <w:t>PONOVITEV</w:t>
            </w:r>
            <w:r w:rsidRPr="00B63A9F">
              <w:rPr>
                <w:rFonts w:ascii="Maiandra GD" w:hAnsi="Maiandra GD"/>
                <w:b w:val="0"/>
                <w:sz w:val="22"/>
                <w:szCs w:val="22"/>
              </w:rPr>
              <w:t xml:space="preserve"> (</w:t>
            </w:r>
            <w:r>
              <w:rPr>
                <w:rFonts w:ascii="Maiandra GD" w:hAnsi="Maiandra GD"/>
                <w:b w:val="0"/>
                <w:sz w:val="22"/>
                <w:szCs w:val="22"/>
              </w:rPr>
              <w:t>5</w:t>
            </w:r>
            <w:r w:rsidRPr="00B63A9F">
              <w:rPr>
                <w:rFonts w:ascii="Maiandra GD" w:hAnsi="Maiandra GD"/>
                <w:b w:val="0"/>
                <w:sz w:val="22"/>
                <w:szCs w:val="22"/>
              </w:rPr>
              <w:t>')</w:t>
            </w:r>
          </w:p>
          <w:p w:rsidR="00873AD9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</w:p>
          <w:p w:rsidR="00873AD9" w:rsidRPr="00B63A9F" w:rsidRDefault="00873AD9" w:rsidP="00B43D42">
            <w:pPr>
              <w:rPr>
                <w:rFonts w:ascii="Maiandra GD" w:hAnsi="Maiandra GD"/>
                <w:b w:val="0"/>
                <w:sz w:val="22"/>
                <w:szCs w:val="22"/>
              </w:rPr>
            </w:pPr>
            <w:r>
              <w:rPr>
                <w:rFonts w:ascii="Maiandra GD" w:hAnsi="Maiandra GD"/>
                <w:b w:val="0"/>
                <w:sz w:val="22"/>
                <w:szCs w:val="22"/>
              </w:rPr>
              <w:t>Postavlja vprašanja</w:t>
            </w:r>
            <w:r w:rsidR="00B43D42">
              <w:rPr>
                <w:rFonts w:ascii="Maiandra GD" w:hAnsi="Maiandra GD"/>
                <w:b w:val="0"/>
                <w:sz w:val="22"/>
                <w:szCs w:val="22"/>
              </w:rPr>
              <w:t xml:space="preserve"> na temo</w:t>
            </w:r>
            <w:r>
              <w:rPr>
                <w:rFonts w:ascii="Maiandra GD" w:hAnsi="Maiandra GD"/>
                <w:b w:val="0"/>
                <w:sz w:val="22"/>
                <w:szCs w:val="22"/>
              </w:rPr>
              <w:t xml:space="preserve"> </w:t>
            </w:r>
            <w:r w:rsidR="00B43D42">
              <w:rPr>
                <w:rFonts w:ascii="Maiandra GD" w:hAnsi="Maiandra GD"/>
                <w:b w:val="0"/>
                <w:sz w:val="22"/>
                <w:szCs w:val="22"/>
              </w:rPr>
              <w:t>obravnavanega gradiva</w:t>
            </w:r>
            <w:r>
              <w:rPr>
                <w:rFonts w:ascii="Maiandra GD" w:hAnsi="Maiandra GD"/>
                <w:b w:val="0"/>
                <w:sz w:val="22"/>
                <w:szCs w:val="22"/>
              </w:rPr>
              <w:t>.</w:t>
            </w:r>
          </w:p>
        </w:tc>
        <w:tc>
          <w:tcPr>
            <w:tcW w:w="4715" w:type="dxa"/>
          </w:tcPr>
          <w:p w:rsidR="00873AD9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</w:p>
          <w:p w:rsidR="00873AD9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</w:p>
          <w:p w:rsidR="00873AD9" w:rsidRPr="00B63A9F" w:rsidRDefault="00873AD9" w:rsidP="00B43D42">
            <w:pPr>
              <w:rPr>
                <w:rFonts w:ascii="Maiandra GD" w:hAnsi="Maiandra GD"/>
                <w:b w:val="0"/>
                <w:sz w:val="22"/>
                <w:szCs w:val="22"/>
              </w:rPr>
            </w:pPr>
            <w:r>
              <w:rPr>
                <w:rFonts w:ascii="Maiandra GD" w:hAnsi="Maiandra GD"/>
                <w:b w:val="0"/>
                <w:sz w:val="22"/>
                <w:szCs w:val="22"/>
              </w:rPr>
              <w:t xml:space="preserve">Po potrebi </w:t>
            </w:r>
            <w:r w:rsidR="00B43D42">
              <w:rPr>
                <w:rFonts w:ascii="Maiandra GD" w:hAnsi="Maiandra GD"/>
                <w:b w:val="0"/>
                <w:sz w:val="22"/>
                <w:szCs w:val="22"/>
              </w:rPr>
              <w:t>sodeluje</w:t>
            </w:r>
            <w:r>
              <w:rPr>
                <w:rFonts w:ascii="Maiandra GD" w:hAnsi="Maiandra GD"/>
                <w:b w:val="0"/>
                <w:sz w:val="22"/>
                <w:szCs w:val="22"/>
              </w:rPr>
              <w:t>.</w:t>
            </w:r>
          </w:p>
        </w:tc>
        <w:tc>
          <w:tcPr>
            <w:tcW w:w="4715" w:type="dxa"/>
          </w:tcPr>
          <w:p w:rsidR="00873AD9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</w:p>
          <w:p w:rsidR="00873AD9" w:rsidRDefault="00873AD9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</w:p>
          <w:p w:rsidR="00873AD9" w:rsidRPr="00B63A9F" w:rsidRDefault="00B43D42" w:rsidP="00601775">
            <w:pPr>
              <w:rPr>
                <w:rFonts w:ascii="Maiandra GD" w:hAnsi="Maiandra GD"/>
                <w:b w:val="0"/>
                <w:sz w:val="22"/>
                <w:szCs w:val="22"/>
              </w:rPr>
            </w:pPr>
            <w:r>
              <w:rPr>
                <w:rFonts w:ascii="Maiandra GD" w:hAnsi="Maiandra GD"/>
                <w:b w:val="0"/>
                <w:sz w:val="22"/>
                <w:szCs w:val="22"/>
              </w:rPr>
              <w:t>Posamezni dijaki povedo, kaj so koristnega spoznali, izrazijo svoje občutke o gradivih</w:t>
            </w:r>
            <w:r w:rsidR="00873AD9">
              <w:rPr>
                <w:rFonts w:ascii="Maiandra GD" w:hAnsi="Maiandra GD"/>
                <w:b w:val="0"/>
                <w:sz w:val="22"/>
                <w:szCs w:val="22"/>
              </w:rPr>
              <w:t>.</w:t>
            </w:r>
          </w:p>
        </w:tc>
      </w:tr>
    </w:tbl>
    <w:p w:rsidR="00873AD9" w:rsidRPr="00CD6EAA" w:rsidRDefault="00873AD9" w:rsidP="00873AD9">
      <w:pPr>
        <w:ind w:left="360"/>
        <w:rPr>
          <w:rFonts w:ascii="Maiandra GD" w:hAnsi="Maiandra GD"/>
        </w:rPr>
      </w:pPr>
    </w:p>
    <w:p w:rsidR="00873AD9" w:rsidRPr="007E5ADD" w:rsidRDefault="00873AD9" w:rsidP="00873AD9">
      <w:pPr>
        <w:suppressAutoHyphens w:val="0"/>
        <w:spacing w:before="100" w:beforeAutospacing="1" w:after="100" w:afterAutospacing="1"/>
        <w:rPr>
          <w:rFonts w:ascii="Maiandra GD" w:hAnsi="Maiandra GD"/>
          <w:lang w:eastAsia="sl-SI"/>
        </w:rPr>
      </w:pPr>
      <w:r w:rsidRPr="007E5ADD">
        <w:rPr>
          <w:rFonts w:ascii="Maiandra GD" w:hAnsi="Maiandra GD"/>
          <w:b w:val="0"/>
          <w:lang w:eastAsia="sl-SI"/>
        </w:rPr>
        <w:t> </w:t>
      </w:r>
      <w:r w:rsidR="007E5ADD" w:rsidRPr="007E5ADD">
        <w:rPr>
          <w:rFonts w:ascii="Maiandra GD" w:hAnsi="Maiandra GD"/>
          <w:lang w:eastAsia="sl-SI"/>
        </w:rPr>
        <w:t>REFLEKSIJA</w:t>
      </w:r>
    </w:p>
    <w:p w:rsidR="004C1A69" w:rsidRDefault="007E5ADD" w:rsidP="00873AD9">
      <w:pPr>
        <w:suppressAutoHyphens w:val="0"/>
        <w:spacing w:before="100" w:beforeAutospacing="1" w:after="100" w:afterAutospacing="1"/>
        <w:rPr>
          <w:rFonts w:ascii="Maiandra GD" w:hAnsi="Maiandra GD"/>
          <w:b w:val="0"/>
          <w:lang w:eastAsia="sl-SI"/>
        </w:rPr>
      </w:pPr>
      <w:r>
        <w:rPr>
          <w:rFonts w:ascii="Maiandra GD" w:hAnsi="Maiandra GD"/>
          <w:b w:val="0"/>
          <w:lang w:eastAsia="sl-SI"/>
        </w:rPr>
        <w:t xml:space="preserve">Menim, da je bila vsebina za dijake zelo poučna. Kot prvo so imeli priložnost, da jim je </w:t>
      </w:r>
      <w:r w:rsidR="004C1A69">
        <w:rPr>
          <w:rFonts w:ascii="Maiandra GD" w:hAnsi="Maiandra GD"/>
          <w:b w:val="0"/>
          <w:lang w:eastAsia="sl-SI"/>
        </w:rPr>
        <w:t>TU</w:t>
      </w:r>
      <w:r>
        <w:rPr>
          <w:rFonts w:ascii="Maiandra GD" w:hAnsi="Maiandra GD"/>
          <w:b w:val="0"/>
          <w:lang w:eastAsia="sl-SI"/>
        </w:rPr>
        <w:t xml:space="preserve"> iz prve roke razložila pogled na težave pri najemanju in nakupu nepremičnin.</w:t>
      </w:r>
      <w:r w:rsidR="007252F1">
        <w:rPr>
          <w:rFonts w:ascii="Maiandra GD" w:hAnsi="Maiandra GD"/>
          <w:b w:val="0"/>
          <w:lang w:eastAsia="sl-SI"/>
        </w:rPr>
        <w:t xml:space="preserve"> Bili so izredno začudeni, ta je v VB, zlasti pa v Londonu, povprečni družini zelo težko</w:t>
      </w:r>
      <w:r>
        <w:rPr>
          <w:rFonts w:ascii="Maiandra GD" w:hAnsi="Maiandra GD"/>
          <w:b w:val="0"/>
          <w:lang w:eastAsia="sl-SI"/>
        </w:rPr>
        <w:t xml:space="preserve"> </w:t>
      </w:r>
      <w:r w:rsidR="007252F1">
        <w:rPr>
          <w:rFonts w:ascii="Maiandra GD" w:hAnsi="Maiandra GD"/>
          <w:b w:val="0"/>
          <w:lang w:eastAsia="sl-SI"/>
        </w:rPr>
        <w:t xml:space="preserve">priti do primernega bivališča po ugodni ceni. </w:t>
      </w:r>
    </w:p>
    <w:p w:rsidR="007E5ADD" w:rsidRPr="007E5ADD" w:rsidRDefault="004C1A69" w:rsidP="00873AD9">
      <w:pPr>
        <w:suppressAutoHyphens w:val="0"/>
        <w:spacing w:before="100" w:beforeAutospacing="1" w:after="100" w:afterAutospacing="1"/>
        <w:rPr>
          <w:rFonts w:ascii="Maiandra GD" w:hAnsi="Maiandra GD"/>
          <w:b w:val="0"/>
          <w:lang w:eastAsia="sl-SI"/>
        </w:rPr>
      </w:pPr>
      <w:r>
        <w:rPr>
          <w:rFonts w:ascii="Maiandra GD" w:hAnsi="Maiandra GD"/>
          <w:b w:val="0"/>
          <w:lang w:eastAsia="sl-SI"/>
        </w:rPr>
        <w:t>Gilly je tudi veliko lažje kot jaz</w:t>
      </w:r>
      <w:r w:rsidR="007E5ADD">
        <w:rPr>
          <w:rFonts w:ascii="Maiandra GD" w:hAnsi="Maiandra GD"/>
          <w:b w:val="0"/>
          <w:lang w:eastAsia="sl-SI"/>
        </w:rPr>
        <w:t xml:space="preserve"> razložila določene posebnosti pri vrstah bivališč. Za dijake je bilo koristno tudi spoznavanje in razumevanje načina opisov v malih oglasih, kar jim lahko pomaga, ko se bodo za daljši čas odpravili v VB.</w:t>
      </w:r>
    </w:p>
    <w:p w:rsidR="00873AD9" w:rsidRPr="00F35E20" w:rsidRDefault="00873AD9" w:rsidP="00873AD9">
      <w:pPr>
        <w:suppressAutoHyphens w:val="0"/>
        <w:spacing w:before="100" w:beforeAutospacing="1" w:after="100" w:afterAutospacing="1"/>
        <w:rPr>
          <w:b w:val="0"/>
          <w:lang w:eastAsia="sl-SI"/>
        </w:rPr>
      </w:pPr>
    </w:p>
    <w:p w:rsidR="00873AD9" w:rsidRPr="00F35E20" w:rsidRDefault="00873AD9" w:rsidP="00873AD9">
      <w:pPr>
        <w:suppressAutoHyphens w:val="0"/>
        <w:spacing w:before="100" w:beforeAutospacing="1" w:after="100" w:afterAutospacing="1"/>
        <w:rPr>
          <w:b w:val="0"/>
          <w:lang w:eastAsia="sl-SI"/>
        </w:rPr>
      </w:pPr>
      <w:r w:rsidRPr="00F35E20">
        <w:rPr>
          <w:b w:val="0"/>
          <w:lang w:eastAsia="sl-SI"/>
        </w:rPr>
        <w:t> </w:t>
      </w:r>
    </w:p>
    <w:p w:rsidR="00C8081B" w:rsidRDefault="00C8081B"/>
    <w:sectPr w:rsidR="00C8081B" w:rsidSect="00AC00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1064"/>
        </w:tabs>
        <w:ind w:left="1064" w:hanging="284"/>
      </w:pPr>
      <w:rPr>
        <w:rFonts w:ascii="Times New Roman" w:hAnsi="Times New Roman" w:cs="Times New Roman"/>
      </w:rPr>
    </w:lvl>
  </w:abstractNum>
  <w:abstractNum w:abstractNumId="4">
    <w:nsid w:val="7C790298"/>
    <w:multiLevelType w:val="hybridMultilevel"/>
    <w:tmpl w:val="D85AB4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D9"/>
    <w:rsid w:val="0003680B"/>
    <w:rsid w:val="0017541E"/>
    <w:rsid w:val="004C1A69"/>
    <w:rsid w:val="00656F3D"/>
    <w:rsid w:val="007252F1"/>
    <w:rsid w:val="00765FFC"/>
    <w:rsid w:val="007705BF"/>
    <w:rsid w:val="007E5ADD"/>
    <w:rsid w:val="00873AD9"/>
    <w:rsid w:val="008A557D"/>
    <w:rsid w:val="009201A8"/>
    <w:rsid w:val="009E1EF5"/>
    <w:rsid w:val="00AC0491"/>
    <w:rsid w:val="00B43D42"/>
    <w:rsid w:val="00C75EA9"/>
    <w:rsid w:val="00C8081B"/>
    <w:rsid w:val="00D27502"/>
    <w:rsid w:val="00E14F6E"/>
    <w:rsid w:val="00F2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3AD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7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73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3AD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7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73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</dc:creator>
  <cp:lastModifiedBy>Mirjam</cp:lastModifiedBy>
  <cp:revision>2</cp:revision>
  <dcterms:created xsi:type="dcterms:W3CDTF">2015-03-22T20:08:00Z</dcterms:created>
  <dcterms:modified xsi:type="dcterms:W3CDTF">2015-03-22T20:08:00Z</dcterms:modified>
</cp:coreProperties>
</file>